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E9A4" w14:textId="7559D76A" w:rsidR="001C0162" w:rsidRDefault="00812F6E" w:rsidP="00C2005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Pénjamo, Guanajuato, </w:t>
      </w:r>
      <w:r w:rsidR="00F50D89">
        <w:rPr>
          <w:rFonts w:ascii="Times New Roman" w:hAnsi="Times New Roman" w:cs="Times New Roman"/>
          <w:sz w:val="24"/>
          <w:szCs w:val="24"/>
          <w:lang w:val="es-ES"/>
        </w:rPr>
        <w:t>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mayo de 2023</w:t>
      </w:r>
    </w:p>
    <w:p w14:paraId="01770846" w14:textId="77777777" w:rsidR="00812F6E" w:rsidRDefault="00812F6E" w:rsidP="00C2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1812051" w14:textId="77777777" w:rsidR="00812F6E" w:rsidRDefault="00812F6E" w:rsidP="00C2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ED7478D" w14:textId="77777777" w:rsidR="00812F6E" w:rsidRDefault="00812F6E" w:rsidP="00C2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271363E" w14:textId="77777777" w:rsidR="00812F6E" w:rsidRDefault="00812F6E" w:rsidP="00C2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883B5F8" w14:textId="77777777" w:rsidR="00812F6E" w:rsidRDefault="00812F6E" w:rsidP="00C2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13DC058" w14:textId="77777777" w:rsidR="00812F6E" w:rsidRDefault="00812F6E" w:rsidP="00C20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Apreciable </w:t>
      </w:r>
      <w:r w:rsidRPr="00812F6E">
        <w:rPr>
          <w:rFonts w:ascii="Times New Roman" w:hAnsi="Times New Roman" w:cs="Times New Roman"/>
          <w:sz w:val="24"/>
          <w:szCs w:val="24"/>
        </w:rPr>
        <w:t>Lic. María del Perpetuo Socorro Villarreal,</w:t>
      </w:r>
    </w:p>
    <w:p w14:paraId="56218E26" w14:textId="6908E36E" w:rsidR="00812F6E" w:rsidRDefault="00812F6E" w:rsidP="00C20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6E">
        <w:rPr>
          <w:rFonts w:ascii="Times New Roman" w:hAnsi="Times New Roman" w:cs="Times New Roman"/>
          <w:sz w:val="24"/>
          <w:szCs w:val="24"/>
        </w:rPr>
        <w:t xml:space="preserve">Coordinadora Nacional de Asuntos Jurídicos del </w:t>
      </w:r>
      <w:r w:rsidRPr="00812F6E">
        <w:rPr>
          <w:rFonts w:ascii="Times New Roman" w:hAnsi="Times New Roman" w:cs="Times New Roman"/>
          <w:sz w:val="20"/>
          <w:szCs w:val="20"/>
        </w:rPr>
        <w:t>INAH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3E29E1" w14:textId="27CE9A6F" w:rsidR="00812F6E" w:rsidRDefault="00812F6E" w:rsidP="00C20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Presente.</w:t>
      </w:r>
    </w:p>
    <w:p w14:paraId="4564F7A8" w14:textId="77777777" w:rsidR="00812F6E" w:rsidRDefault="00812F6E" w:rsidP="00C2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8E443" w14:textId="54512181" w:rsidR="00812F6E" w:rsidRDefault="00812F6E" w:rsidP="00C2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Quien suscribe, </w:t>
      </w:r>
      <w:r w:rsidRPr="00F50D89">
        <w:rPr>
          <w:rFonts w:ascii="Times New Roman" w:hAnsi="Times New Roman" w:cs="Times New Roman"/>
          <w:b/>
          <w:bCs/>
          <w:sz w:val="24"/>
          <w:szCs w:val="24"/>
        </w:rPr>
        <w:t>Francisco Gallardo Negrete</w:t>
      </w:r>
      <w:r>
        <w:rPr>
          <w:rFonts w:ascii="Times New Roman" w:hAnsi="Times New Roman" w:cs="Times New Roman"/>
          <w:sz w:val="24"/>
          <w:szCs w:val="24"/>
        </w:rPr>
        <w:t xml:space="preserve">, solicito, por este medio, permiso para utilizar las dos imágenes </w:t>
      </w:r>
      <w:r w:rsidR="00F50D89">
        <w:rPr>
          <w:rFonts w:ascii="Times New Roman" w:hAnsi="Times New Roman" w:cs="Times New Roman"/>
          <w:sz w:val="24"/>
          <w:szCs w:val="24"/>
        </w:rPr>
        <w:t xml:space="preserve">de la </w:t>
      </w:r>
      <w:r w:rsidR="00F50D89" w:rsidRPr="00F50D89">
        <w:rPr>
          <w:rFonts w:ascii="Times New Roman" w:hAnsi="Times New Roman" w:cs="Times New Roman"/>
          <w:b/>
          <w:bCs/>
          <w:sz w:val="24"/>
          <w:szCs w:val="24"/>
        </w:rPr>
        <w:t xml:space="preserve">Mediateca </w:t>
      </w:r>
      <w:r w:rsidR="00F50D89" w:rsidRPr="00F50D89">
        <w:rPr>
          <w:rFonts w:ascii="Times New Roman" w:hAnsi="Times New Roman" w:cs="Times New Roman"/>
          <w:b/>
          <w:bCs/>
          <w:sz w:val="20"/>
          <w:szCs w:val="20"/>
        </w:rPr>
        <w:t>INAH</w:t>
      </w:r>
      <w:r w:rsidR="00F5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cuyos datos </w:t>
      </w:r>
      <w:r w:rsidR="00F50D89">
        <w:rPr>
          <w:rFonts w:ascii="Times New Roman" w:hAnsi="Times New Roman" w:cs="Times New Roman"/>
          <w:sz w:val="24"/>
          <w:szCs w:val="24"/>
        </w:rPr>
        <w:t>enlisto al final del documento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0D89">
        <w:rPr>
          <w:rFonts w:ascii="Times New Roman" w:hAnsi="Times New Roman" w:cs="Times New Roman"/>
          <w:sz w:val="24"/>
          <w:szCs w:val="24"/>
        </w:rPr>
        <w:t>El contexto es el siguiente: escribí</w:t>
      </w:r>
      <w:r>
        <w:rPr>
          <w:rFonts w:ascii="Times New Roman" w:hAnsi="Times New Roman" w:cs="Times New Roman"/>
          <w:sz w:val="24"/>
          <w:szCs w:val="24"/>
        </w:rPr>
        <w:t xml:space="preserve"> un libro, </w:t>
      </w:r>
      <w:r w:rsidRPr="00F50D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 corresponsales de guerra en la Posrevolución. Vicente Blasco Ibáñez y Ramón M.ª del Valle-Inclán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D89">
        <w:rPr>
          <w:rFonts w:ascii="Times New Roman" w:hAnsi="Times New Roman" w:cs="Times New Roman"/>
          <w:sz w:val="24"/>
          <w:szCs w:val="24"/>
        </w:rPr>
        <w:t>que trata sobre la relación de estos escritores españoles</w:t>
      </w:r>
      <w:r w:rsidR="00480A16">
        <w:rPr>
          <w:rFonts w:ascii="Times New Roman" w:hAnsi="Times New Roman" w:cs="Times New Roman"/>
          <w:sz w:val="24"/>
          <w:szCs w:val="24"/>
        </w:rPr>
        <w:t>,</w:t>
      </w:r>
      <w:r w:rsidR="00F50D89">
        <w:rPr>
          <w:rFonts w:ascii="Times New Roman" w:hAnsi="Times New Roman" w:cs="Times New Roman"/>
          <w:sz w:val="24"/>
          <w:szCs w:val="24"/>
        </w:rPr>
        <w:t xml:space="preserve"> </w:t>
      </w:r>
      <w:r w:rsidR="00480A16">
        <w:rPr>
          <w:rFonts w:ascii="Times New Roman" w:hAnsi="Times New Roman" w:cs="Times New Roman"/>
          <w:sz w:val="24"/>
          <w:szCs w:val="24"/>
        </w:rPr>
        <w:t xml:space="preserve">respectivamente, </w:t>
      </w:r>
      <w:r w:rsidR="00F50D89">
        <w:rPr>
          <w:rFonts w:ascii="Times New Roman" w:hAnsi="Times New Roman" w:cs="Times New Roman"/>
          <w:sz w:val="24"/>
          <w:szCs w:val="24"/>
        </w:rPr>
        <w:t xml:space="preserve">con los presidentes Venustiano Carranza Garza y Álvaro Obregón Salido, </w:t>
      </w:r>
      <w:r>
        <w:rPr>
          <w:rFonts w:ascii="Times New Roman" w:hAnsi="Times New Roman" w:cs="Times New Roman"/>
          <w:sz w:val="24"/>
          <w:szCs w:val="24"/>
        </w:rPr>
        <w:t>y deseo añadir</w:t>
      </w:r>
      <w:r w:rsidR="00F5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F50D89">
        <w:rPr>
          <w:rFonts w:ascii="Times New Roman" w:hAnsi="Times New Roman" w:cs="Times New Roman"/>
          <w:sz w:val="24"/>
          <w:szCs w:val="24"/>
        </w:rPr>
        <w:t xml:space="preserve">imágenes </w:t>
      </w:r>
      <w:r w:rsidR="00480A16">
        <w:rPr>
          <w:rFonts w:ascii="Times New Roman" w:hAnsi="Times New Roman" w:cs="Times New Roman"/>
          <w:sz w:val="24"/>
          <w:szCs w:val="24"/>
        </w:rPr>
        <w:t xml:space="preserve">aludidas </w:t>
      </w:r>
      <w:r>
        <w:rPr>
          <w:rFonts w:ascii="Times New Roman" w:hAnsi="Times New Roman" w:cs="Times New Roman"/>
          <w:sz w:val="24"/>
          <w:szCs w:val="24"/>
        </w:rPr>
        <w:t xml:space="preserve">a manera de anexo. Mi intención es participar en el </w:t>
      </w:r>
      <w:r w:rsidRPr="00480A16">
        <w:rPr>
          <w:rFonts w:ascii="Times New Roman" w:hAnsi="Times New Roman" w:cs="Times New Roman"/>
          <w:b/>
          <w:bCs/>
          <w:sz w:val="24"/>
          <w:szCs w:val="24"/>
        </w:rPr>
        <w:t>Premio Bellas Artes de Ensayo Literario Malcolm Lowry 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0A16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convoca la Secretaría de Cultura (</w:t>
      </w:r>
      <w:r w:rsidRPr="00480A16">
        <w:rPr>
          <w:rFonts w:ascii="Times New Roman" w:hAnsi="Times New Roman" w:cs="Times New Roman"/>
          <w:sz w:val="20"/>
          <w:szCs w:val="20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480A16">
        <w:rPr>
          <w:rFonts w:ascii="Times New Roman" w:hAnsi="Times New Roman" w:cs="Times New Roman"/>
          <w:sz w:val="24"/>
          <w:szCs w:val="24"/>
        </w:rPr>
        <w:t>por medio d</w:t>
      </w:r>
      <w:r>
        <w:rPr>
          <w:rFonts w:ascii="Times New Roman" w:hAnsi="Times New Roman" w:cs="Times New Roman"/>
          <w:sz w:val="24"/>
          <w:szCs w:val="24"/>
        </w:rPr>
        <w:t>el Instituto Nacional de Bellas Artes y Literatura (</w:t>
      </w:r>
      <w:r w:rsidRPr="00480A16">
        <w:rPr>
          <w:rFonts w:ascii="Times New Roman" w:hAnsi="Times New Roman" w:cs="Times New Roman"/>
          <w:sz w:val="20"/>
          <w:szCs w:val="20"/>
        </w:rPr>
        <w:t>INBAL</w:t>
      </w:r>
      <w:r>
        <w:rPr>
          <w:rFonts w:ascii="Times New Roman" w:hAnsi="Times New Roman" w:cs="Times New Roman"/>
          <w:sz w:val="24"/>
          <w:szCs w:val="24"/>
        </w:rPr>
        <w:t xml:space="preserve">) y </w:t>
      </w:r>
      <w:r w:rsidR="007709B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la Coordinación Nacional de Literatura (</w:t>
      </w:r>
      <w:r w:rsidRPr="00480A16">
        <w:rPr>
          <w:rFonts w:ascii="Times New Roman" w:hAnsi="Times New Roman" w:cs="Times New Roman"/>
          <w:sz w:val="20"/>
          <w:szCs w:val="20"/>
        </w:rPr>
        <w:t>CNL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480A16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480A16">
        <w:rPr>
          <w:rFonts w:ascii="Times New Roman" w:hAnsi="Times New Roman" w:cs="Times New Roman"/>
          <w:sz w:val="24"/>
          <w:szCs w:val="24"/>
        </w:rPr>
        <w:t xml:space="preserve">Gobierno del </w:t>
      </w:r>
      <w:r>
        <w:rPr>
          <w:rFonts w:ascii="Times New Roman" w:hAnsi="Times New Roman" w:cs="Times New Roman"/>
          <w:sz w:val="24"/>
          <w:szCs w:val="24"/>
        </w:rPr>
        <w:t xml:space="preserve">Estado de Morelos, </w:t>
      </w:r>
      <w:r w:rsidR="00480A16">
        <w:rPr>
          <w:rFonts w:ascii="Times New Roman" w:hAnsi="Times New Roman" w:cs="Times New Roman"/>
          <w:sz w:val="24"/>
          <w:szCs w:val="24"/>
        </w:rPr>
        <w:t>por conducto</w:t>
      </w:r>
      <w:r>
        <w:rPr>
          <w:rFonts w:ascii="Times New Roman" w:hAnsi="Times New Roman" w:cs="Times New Roman"/>
          <w:sz w:val="24"/>
          <w:szCs w:val="24"/>
        </w:rPr>
        <w:t xml:space="preserve"> de la Secretaría de Turismo y Cultura de Morelos. </w:t>
      </w:r>
      <w:r w:rsidR="007709BD">
        <w:rPr>
          <w:rFonts w:ascii="Times New Roman" w:hAnsi="Times New Roman" w:cs="Times New Roman"/>
          <w:sz w:val="24"/>
          <w:szCs w:val="24"/>
        </w:rPr>
        <w:t xml:space="preserve">(Comparto las bases, como archivo adjunto, en el mensaje de correo electrónico.) </w:t>
      </w:r>
      <w:r>
        <w:rPr>
          <w:rFonts w:ascii="Times New Roman" w:hAnsi="Times New Roman" w:cs="Times New Roman"/>
          <w:sz w:val="24"/>
          <w:szCs w:val="24"/>
        </w:rPr>
        <w:t xml:space="preserve">En caso de ganar, cosa que no es garantía, </w:t>
      </w:r>
      <w:r w:rsidR="00480A16">
        <w:rPr>
          <w:rFonts w:ascii="Times New Roman" w:hAnsi="Times New Roman" w:cs="Times New Roman"/>
          <w:sz w:val="24"/>
          <w:szCs w:val="24"/>
        </w:rPr>
        <w:t xml:space="preserve">yo percibiría un estímulo económico (cláusula décima séptima) y </w:t>
      </w:r>
      <w:r>
        <w:rPr>
          <w:rFonts w:ascii="Times New Roman" w:hAnsi="Times New Roman" w:cs="Times New Roman"/>
          <w:sz w:val="24"/>
          <w:szCs w:val="24"/>
        </w:rPr>
        <w:t xml:space="preserve">el manuscrito </w:t>
      </w:r>
      <w:r w:rsidR="00480A16">
        <w:rPr>
          <w:rFonts w:ascii="Times New Roman" w:hAnsi="Times New Roman" w:cs="Times New Roman"/>
          <w:sz w:val="24"/>
          <w:szCs w:val="24"/>
        </w:rPr>
        <w:t xml:space="preserve">podría ser reproducido por las instituciones convocantes (cláusula </w:t>
      </w:r>
      <w:r w:rsidR="00C2005E">
        <w:rPr>
          <w:rFonts w:ascii="Times New Roman" w:hAnsi="Times New Roman" w:cs="Times New Roman"/>
          <w:sz w:val="24"/>
          <w:szCs w:val="24"/>
        </w:rPr>
        <w:t>vigésima segunda</w:t>
      </w:r>
      <w:r w:rsidR="00480A16">
        <w:rPr>
          <w:rFonts w:ascii="Times New Roman" w:hAnsi="Times New Roman" w:cs="Times New Roman"/>
          <w:sz w:val="24"/>
          <w:szCs w:val="24"/>
        </w:rPr>
        <w:t>)</w:t>
      </w:r>
      <w:r w:rsidR="00C2005E">
        <w:rPr>
          <w:rFonts w:ascii="Times New Roman" w:hAnsi="Times New Roman" w:cs="Times New Roman"/>
          <w:sz w:val="24"/>
          <w:szCs w:val="24"/>
        </w:rPr>
        <w:t>.</w:t>
      </w:r>
      <w:r w:rsidR="00480A16">
        <w:rPr>
          <w:rFonts w:ascii="Times New Roman" w:hAnsi="Times New Roman" w:cs="Times New Roman"/>
          <w:sz w:val="24"/>
          <w:szCs w:val="24"/>
        </w:rPr>
        <w:t xml:space="preserve"> Agradezco de antemano la amabilidad de su atención y quedo al pendiente de su valiosa respuesta. Saludos cordiales.</w:t>
      </w:r>
    </w:p>
    <w:p w14:paraId="2286B1B5" w14:textId="77777777" w:rsidR="00C2005E" w:rsidRDefault="00C2005E" w:rsidP="0077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7D60C" w14:textId="77777777" w:rsidR="00C2005E" w:rsidRDefault="00C2005E" w:rsidP="0077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F3905" w14:textId="77777777" w:rsidR="00C2005E" w:rsidRDefault="00C2005E" w:rsidP="0077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865D" w14:textId="2F5E3252" w:rsidR="00C2005E" w:rsidRPr="007709BD" w:rsidRDefault="007709BD" w:rsidP="007709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DTL. </w:t>
      </w:r>
      <w:r w:rsidRPr="007709BD">
        <w:rPr>
          <w:rFonts w:ascii="Times New Roman" w:hAnsi="Times New Roman" w:cs="Times New Roman"/>
          <w:sz w:val="24"/>
          <w:szCs w:val="24"/>
          <w:u w:val="single"/>
        </w:rPr>
        <w:t>Francisco Gallardo Negrete</w:t>
      </w:r>
    </w:p>
    <w:p w14:paraId="412E76C3" w14:textId="7D2CAA46" w:rsidR="00C2005E" w:rsidRDefault="00C2005E" w:rsidP="0077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B6ADE" w14:textId="77777777" w:rsidR="00C2005E" w:rsidRDefault="00C2005E" w:rsidP="0077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22B0B" w14:textId="77777777" w:rsidR="00C2005E" w:rsidRDefault="00C2005E" w:rsidP="00770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7501"/>
      </w:tblGrid>
      <w:tr w:rsidR="00F50D89" w14:paraId="7F080075" w14:textId="77777777" w:rsidTr="00566A7E">
        <w:tc>
          <w:tcPr>
            <w:tcW w:w="8828" w:type="dxa"/>
            <w:gridSpan w:val="2"/>
          </w:tcPr>
          <w:p w14:paraId="2CD1932D" w14:textId="64921193" w:rsidR="00F50D89" w:rsidRPr="00C2005E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Imagen 1</w:t>
            </w:r>
          </w:p>
        </w:tc>
      </w:tr>
      <w:tr w:rsidR="00C2005E" w14:paraId="2E20FAD8" w14:textId="77777777" w:rsidTr="00F50D89">
        <w:tc>
          <w:tcPr>
            <w:tcW w:w="1327" w:type="dxa"/>
          </w:tcPr>
          <w:p w14:paraId="1DF7F2BC" w14:textId="4393CB65" w:rsidR="00C2005E" w:rsidRDefault="00C2005E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7501" w:type="dxa"/>
          </w:tcPr>
          <w:p w14:paraId="4C27CE45" w14:textId="214747FB" w:rsidR="00C2005E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C2005E" w:rsidRPr="00C2005E">
              <w:rPr>
                <w:rFonts w:ascii="Times New Roman" w:hAnsi="Times New Roman" w:cs="Times New Roman"/>
                <w:sz w:val="24"/>
                <w:szCs w:val="24"/>
              </w:rPr>
              <w:t>lvaro Obregón acompañado de Ramón del Valle Inclán durante una ceremonia</w:t>
            </w:r>
          </w:p>
        </w:tc>
      </w:tr>
      <w:tr w:rsidR="00C2005E" w14:paraId="08712D7D" w14:textId="77777777" w:rsidTr="00F50D89">
        <w:tc>
          <w:tcPr>
            <w:tcW w:w="1327" w:type="dxa"/>
          </w:tcPr>
          <w:p w14:paraId="4243F8C6" w14:textId="072CE580" w:rsidR="00C2005E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Imagen</w:t>
            </w:r>
          </w:p>
        </w:tc>
        <w:tc>
          <w:tcPr>
            <w:tcW w:w="7501" w:type="dxa"/>
          </w:tcPr>
          <w:p w14:paraId="44ABA8A2" w14:textId="6B790462" w:rsidR="00C2005E" w:rsidRDefault="00F50D89" w:rsidP="00F5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AEB04B" wp14:editId="2743B4BA">
                  <wp:extent cx="3810000" cy="2886075"/>
                  <wp:effectExtent l="0" t="0" r="0" b="9525"/>
                  <wp:docPr id="12416022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8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05E" w14:paraId="11245C1D" w14:textId="77777777" w:rsidTr="00F50D89">
        <w:tc>
          <w:tcPr>
            <w:tcW w:w="1327" w:type="dxa"/>
          </w:tcPr>
          <w:p w14:paraId="78EAD7B1" w14:textId="170007E4" w:rsidR="00C2005E" w:rsidRDefault="00C2005E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Clave MID</w:t>
            </w:r>
          </w:p>
        </w:tc>
        <w:tc>
          <w:tcPr>
            <w:tcW w:w="7501" w:type="dxa"/>
          </w:tcPr>
          <w:p w14:paraId="6461A5D9" w14:textId="4754E70F" w:rsidR="00C2005E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89">
              <w:rPr>
                <w:rFonts w:ascii="Times New Roman" w:hAnsi="Times New Roman" w:cs="Times New Roman"/>
                <w:sz w:val="24"/>
                <w:szCs w:val="24"/>
              </w:rPr>
              <w:t>77_20140827-134500:29747</w:t>
            </w:r>
          </w:p>
        </w:tc>
      </w:tr>
      <w:tr w:rsidR="00C2005E" w14:paraId="68612B9E" w14:textId="77777777" w:rsidTr="00F50D89">
        <w:tc>
          <w:tcPr>
            <w:tcW w:w="1327" w:type="dxa"/>
          </w:tcPr>
          <w:p w14:paraId="3AEE75B0" w14:textId="36A110D3" w:rsidR="00C2005E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</w:p>
        </w:tc>
        <w:tc>
          <w:tcPr>
            <w:tcW w:w="7501" w:type="dxa"/>
          </w:tcPr>
          <w:p w14:paraId="6925C0C5" w14:textId="748A40E8" w:rsidR="00C2005E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89">
              <w:rPr>
                <w:rFonts w:ascii="Times New Roman" w:hAnsi="Times New Roman" w:cs="Times New Roman"/>
                <w:sz w:val="24"/>
                <w:szCs w:val="24"/>
              </w:rPr>
              <w:t>https://mediateca.inah.gob.mx/repositorio/islandora/object/fotografia:49706</w:t>
            </w:r>
          </w:p>
        </w:tc>
      </w:tr>
    </w:tbl>
    <w:p w14:paraId="285041DD" w14:textId="77777777" w:rsidR="00C2005E" w:rsidRDefault="00C2005E" w:rsidP="00F5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7408"/>
      </w:tblGrid>
      <w:tr w:rsidR="00F50D89" w14:paraId="35EB7198" w14:textId="77777777" w:rsidTr="00C86CCB">
        <w:tc>
          <w:tcPr>
            <w:tcW w:w="8828" w:type="dxa"/>
            <w:gridSpan w:val="2"/>
          </w:tcPr>
          <w:p w14:paraId="5590FA9E" w14:textId="3091B2D5" w:rsidR="00F50D89" w:rsidRPr="00C2005E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D89" w14:paraId="19177020" w14:textId="77777777" w:rsidTr="00C86CCB">
        <w:tc>
          <w:tcPr>
            <w:tcW w:w="1420" w:type="dxa"/>
          </w:tcPr>
          <w:p w14:paraId="247197CE" w14:textId="77777777" w:rsidR="00F50D89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7408" w:type="dxa"/>
          </w:tcPr>
          <w:p w14:paraId="34D98D88" w14:textId="1CD65204" w:rsidR="00F50D89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C2005E">
              <w:rPr>
                <w:rFonts w:ascii="Times New Roman" w:hAnsi="Times New Roman" w:cs="Times New Roman"/>
                <w:sz w:val="24"/>
                <w:szCs w:val="24"/>
              </w:rPr>
              <w:t>lvaro Obregón acompañando a Ramón del Valle Inclán durante una ceremonia en una plaza pública</w:t>
            </w:r>
          </w:p>
        </w:tc>
      </w:tr>
      <w:tr w:rsidR="00F50D89" w14:paraId="34FB7DAE" w14:textId="77777777" w:rsidTr="00C86CCB">
        <w:tc>
          <w:tcPr>
            <w:tcW w:w="1420" w:type="dxa"/>
          </w:tcPr>
          <w:p w14:paraId="33354DAC" w14:textId="77777777" w:rsidR="00F50D89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Imagen</w:t>
            </w:r>
          </w:p>
        </w:tc>
        <w:tc>
          <w:tcPr>
            <w:tcW w:w="7408" w:type="dxa"/>
          </w:tcPr>
          <w:p w14:paraId="1EF1955B" w14:textId="77777777" w:rsidR="00F50D89" w:rsidRDefault="00F50D89" w:rsidP="00F5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F9A658" wp14:editId="606F2501">
                  <wp:extent cx="3810000" cy="2495550"/>
                  <wp:effectExtent l="0" t="0" r="0" b="0"/>
                  <wp:docPr id="674447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9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D89" w14:paraId="54D649E7" w14:textId="77777777" w:rsidTr="00C86CCB">
        <w:tc>
          <w:tcPr>
            <w:tcW w:w="1420" w:type="dxa"/>
          </w:tcPr>
          <w:p w14:paraId="2F1149D7" w14:textId="77777777" w:rsidR="00F50D89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Clave MID</w:t>
            </w:r>
          </w:p>
        </w:tc>
        <w:tc>
          <w:tcPr>
            <w:tcW w:w="7408" w:type="dxa"/>
          </w:tcPr>
          <w:p w14:paraId="454A777A" w14:textId="77777777" w:rsidR="00F50D89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5E">
              <w:rPr>
                <w:rFonts w:ascii="Times New Roman" w:hAnsi="Times New Roman" w:cs="Times New Roman"/>
                <w:sz w:val="24"/>
                <w:szCs w:val="24"/>
              </w:rPr>
              <w:t>77_20140827-134500:29757</w:t>
            </w:r>
          </w:p>
        </w:tc>
      </w:tr>
      <w:tr w:rsidR="00F50D89" w14:paraId="5C53914A" w14:textId="77777777" w:rsidTr="00C86CCB">
        <w:tc>
          <w:tcPr>
            <w:tcW w:w="1420" w:type="dxa"/>
          </w:tcPr>
          <w:p w14:paraId="3BDE00CE" w14:textId="77777777" w:rsidR="00F50D89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</w:p>
        </w:tc>
        <w:tc>
          <w:tcPr>
            <w:tcW w:w="7408" w:type="dxa"/>
          </w:tcPr>
          <w:p w14:paraId="4ED1A92A" w14:textId="77777777" w:rsidR="00F50D89" w:rsidRDefault="00F50D89" w:rsidP="00F5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5E">
              <w:rPr>
                <w:rFonts w:ascii="Times New Roman" w:hAnsi="Times New Roman" w:cs="Times New Roman"/>
                <w:sz w:val="24"/>
                <w:szCs w:val="24"/>
              </w:rPr>
              <w:t>http://mediateca.inah.gob.mx/repositorio/islandora/object/fotografia:49716</w:t>
            </w:r>
          </w:p>
        </w:tc>
      </w:tr>
    </w:tbl>
    <w:p w14:paraId="05876F70" w14:textId="77777777" w:rsidR="00C2005E" w:rsidRPr="00812F6E" w:rsidRDefault="00C2005E" w:rsidP="00C20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2005E" w:rsidRPr="00812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6E"/>
    <w:rsid w:val="001C0162"/>
    <w:rsid w:val="00480A16"/>
    <w:rsid w:val="007709BD"/>
    <w:rsid w:val="00812F6E"/>
    <w:rsid w:val="00C2005E"/>
    <w:rsid w:val="00F5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975B"/>
  <w15:chartTrackingRefBased/>
  <w15:docId w15:val="{C6AD919D-763B-4039-A16A-4EAF566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0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PC-01PacoGallardo@outlook.es</dc:creator>
  <cp:keywords/>
  <dc:description/>
  <cp:lastModifiedBy>PC-01PacoGallardo@outlook.es</cp:lastModifiedBy>
  <cp:revision>1</cp:revision>
  <dcterms:created xsi:type="dcterms:W3CDTF">2023-05-08T04:06:00Z</dcterms:created>
  <dcterms:modified xsi:type="dcterms:W3CDTF">2023-05-08T04:53:00Z</dcterms:modified>
</cp:coreProperties>
</file>